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2A4C" w14:textId="77777777" w:rsidR="00672531" w:rsidRPr="00672531" w:rsidRDefault="00672531" w:rsidP="00672531">
      <w:pPr>
        <w:spacing w:after="0" w:line="240" w:lineRule="auto"/>
        <w:rPr>
          <w:rFonts w:ascii="Times New Roman" w:eastAsia="Times New Roman" w:hAnsi="Times New Roman" w:cs="Times New Roman"/>
          <w:color w:val="0000FF"/>
          <w:sz w:val="24"/>
          <w:szCs w:val="24"/>
          <w:u w:val="single"/>
          <w:lang w:eastAsia="de-DE"/>
        </w:rPr>
      </w:pPr>
      <w:r w:rsidRPr="00672531">
        <w:rPr>
          <w:rFonts w:ascii="Times New Roman" w:eastAsia="Times New Roman" w:hAnsi="Times New Roman" w:cs="Times New Roman"/>
          <w:sz w:val="24"/>
          <w:szCs w:val="24"/>
          <w:lang w:eastAsia="de-DE"/>
        </w:rPr>
        <w:fldChar w:fldCharType="begin"/>
      </w:r>
      <w:r w:rsidRPr="00672531">
        <w:rPr>
          <w:rFonts w:ascii="Times New Roman" w:eastAsia="Times New Roman" w:hAnsi="Times New Roman" w:cs="Times New Roman"/>
          <w:sz w:val="24"/>
          <w:szCs w:val="24"/>
          <w:lang w:eastAsia="de-DE"/>
        </w:rPr>
        <w:instrText xml:space="preserve"> HYPERLINK "file:///C:\\Users\\peter\\AppData\\Local\\Temp\\20180923InfoBuchung2.pdf" \l "page=1" \o "Seite 1" </w:instrText>
      </w:r>
      <w:r w:rsidRPr="00672531">
        <w:rPr>
          <w:rFonts w:ascii="Times New Roman" w:eastAsia="Times New Roman" w:hAnsi="Times New Roman" w:cs="Times New Roman"/>
          <w:sz w:val="24"/>
          <w:szCs w:val="24"/>
          <w:lang w:eastAsia="de-DE"/>
        </w:rPr>
        <w:fldChar w:fldCharType="separate"/>
      </w:r>
    </w:p>
    <w:p w14:paraId="6E7881FE" w14:textId="77777777" w:rsidR="00672531" w:rsidRPr="00672531" w:rsidRDefault="00672531" w:rsidP="00672531">
      <w:pPr>
        <w:spacing w:after="0" w:line="240" w:lineRule="auto"/>
        <w:rPr>
          <w:rFonts w:ascii="Times New Roman" w:eastAsia="Times New Roman" w:hAnsi="Times New Roman" w:cs="Times New Roman"/>
          <w:sz w:val="24"/>
          <w:szCs w:val="24"/>
          <w:lang w:eastAsia="de-DE"/>
        </w:rPr>
      </w:pPr>
      <w:r w:rsidRPr="00672531">
        <w:rPr>
          <w:rFonts w:ascii="Times New Roman" w:eastAsia="Times New Roman" w:hAnsi="Times New Roman" w:cs="Times New Roman"/>
          <w:sz w:val="24"/>
          <w:szCs w:val="24"/>
          <w:lang w:eastAsia="de-DE"/>
        </w:rPr>
        <w:fldChar w:fldCharType="end"/>
      </w:r>
    </w:p>
    <w:p w14:paraId="3EBA746C"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Arial" w:eastAsia="Times New Roman" w:hAnsi="Arial" w:cs="Arial"/>
          <w:sz w:val="29"/>
          <w:szCs w:val="29"/>
          <w:lang w:eastAsia="de-DE"/>
        </w:rPr>
        <w:t xml:space="preserve">Liebe Mitglieder, liebe Gäste! </w:t>
      </w:r>
      <w:r w:rsidRPr="00672531">
        <w:rPr>
          <w:rFonts w:ascii="Times New Roman" w:eastAsia="Times New Roman" w:hAnsi="Times New Roman" w:cs="Times New Roman"/>
          <w:sz w:val="30"/>
          <w:szCs w:val="30"/>
          <w:lang w:eastAsia="de-DE"/>
        </w:rPr>
        <w:br/>
      </w:r>
    </w:p>
    <w:p w14:paraId="3909376B"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Arial" w:eastAsia="Times New Roman" w:hAnsi="Arial" w:cs="Arial"/>
          <w:sz w:val="23"/>
          <w:szCs w:val="23"/>
          <w:lang w:eastAsia="de-DE"/>
        </w:rPr>
        <w:t xml:space="preserve">Seit 2017 steht allen Interessierten eine Online-Platzreservierung für die Tennishalle zur Verfügung. </w:t>
      </w:r>
    </w:p>
    <w:p w14:paraId="5C686808"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Unsere Freiplätze sind jedoch nur für Mitglieder der Tennisabteilung - ebenfalls online - buchbar. </w:t>
      </w:r>
    </w:p>
    <w:p w14:paraId="4AB75376" w14:textId="77777777" w:rsidR="0038172B" w:rsidRDefault="00672531" w:rsidP="00672531">
      <w:pPr>
        <w:spacing w:after="0" w:line="240" w:lineRule="auto"/>
        <w:rPr>
          <w:rFonts w:ascii="Arial" w:eastAsia="Times New Roman" w:hAnsi="Arial" w:cs="Arial"/>
          <w:i/>
          <w:iCs/>
          <w:sz w:val="29"/>
          <w:szCs w:val="29"/>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i/>
          <w:iCs/>
          <w:sz w:val="29"/>
          <w:szCs w:val="29"/>
          <w:lang w:eastAsia="de-DE"/>
        </w:rPr>
        <w:t xml:space="preserve">Wie </w:t>
      </w:r>
      <w:r w:rsidRPr="00672531">
        <w:rPr>
          <w:rFonts w:ascii="Arial" w:eastAsia="Times New Roman" w:hAnsi="Arial" w:cs="Arial"/>
          <w:i/>
          <w:iCs/>
          <w:sz w:val="32"/>
          <w:szCs w:val="32"/>
          <w:lang w:eastAsia="de-DE"/>
        </w:rPr>
        <w:t>können</w:t>
      </w:r>
      <w:r w:rsidRPr="00672531">
        <w:rPr>
          <w:rFonts w:ascii="Arial" w:eastAsia="Times New Roman" w:hAnsi="Arial" w:cs="Arial"/>
          <w:i/>
          <w:iCs/>
          <w:sz w:val="29"/>
          <w:szCs w:val="29"/>
          <w:lang w:eastAsia="de-DE"/>
        </w:rPr>
        <w:t xml:space="preserve"> die Plätze reserviert werden?</w:t>
      </w:r>
    </w:p>
    <w:p w14:paraId="249D6D9F" w14:textId="2E533F7C" w:rsidR="0038172B" w:rsidRDefault="00672531" w:rsidP="00672531">
      <w:pPr>
        <w:spacing w:after="0" w:line="240" w:lineRule="auto"/>
        <w:rPr>
          <w:rFonts w:ascii="Arial" w:eastAsia="Times New Roman" w:hAnsi="Arial" w:cs="Arial"/>
          <w:sz w:val="23"/>
          <w:szCs w:val="23"/>
          <w:lang w:eastAsia="de-DE"/>
        </w:rPr>
      </w:pPr>
      <w:r w:rsidRPr="00672531">
        <w:rPr>
          <w:rFonts w:ascii="Arial" w:eastAsia="Times New Roman" w:hAnsi="Arial" w:cs="Arial"/>
          <w:i/>
          <w:iCs/>
          <w:sz w:val="17"/>
          <w:szCs w:val="17"/>
          <w:lang w:eastAsia="de-DE"/>
        </w:rPr>
        <w:t xml:space="preserve"> </w:t>
      </w:r>
      <w:r w:rsidRPr="00672531">
        <w:rPr>
          <w:rFonts w:ascii="Arial" w:eastAsia="Times New Roman" w:hAnsi="Arial" w:cs="Arial"/>
          <w:sz w:val="11"/>
          <w:szCs w:val="11"/>
          <w:lang w:eastAsia="de-DE"/>
        </w:rPr>
        <w:br/>
      </w:r>
      <w:r w:rsidRPr="00672531">
        <w:rPr>
          <w:rFonts w:ascii="Arial" w:eastAsia="Times New Roman" w:hAnsi="Arial" w:cs="Arial"/>
          <w:sz w:val="23"/>
          <w:szCs w:val="23"/>
          <w:lang w:eastAsia="de-DE"/>
        </w:rPr>
        <w:t xml:space="preserve">Wer keinen Internetzugang besitzt, kann Buchungen am Touch-Bildschirm in der Fritz-Berger-Hütte oder im Gang vor der Tennishalle vornehmen. </w:t>
      </w:r>
    </w:p>
    <w:p w14:paraId="509A7F35"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14"/>
          <w:szCs w:val="14"/>
          <w:lang w:eastAsia="de-DE"/>
        </w:rPr>
        <w:br/>
      </w:r>
      <w:r w:rsidRPr="00672531">
        <w:rPr>
          <w:rFonts w:ascii="Arial" w:eastAsia="Times New Roman" w:hAnsi="Arial" w:cs="Arial"/>
          <w:sz w:val="23"/>
          <w:szCs w:val="23"/>
          <w:lang w:eastAsia="de-DE"/>
        </w:rPr>
        <w:t xml:space="preserve">Eine Registrierung ist für Abteilungsfremde vor der allerersten Buchung erforderlich. Neumitglieder der Tennisabteilung werden automatisch in das System eingepflegt. Diese Personengruppe ist angehalten, das vorgegebene Passwort bei der ersten Anmeldung zu ändern. </w:t>
      </w:r>
    </w:p>
    <w:p w14:paraId="674336E3"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14"/>
          <w:szCs w:val="14"/>
          <w:lang w:eastAsia="de-DE"/>
        </w:rPr>
        <w:br/>
      </w:r>
      <w:r w:rsidRPr="00672531">
        <w:rPr>
          <w:rFonts w:ascii="Arial" w:eastAsia="Times New Roman" w:hAnsi="Arial" w:cs="Arial"/>
          <w:sz w:val="23"/>
          <w:szCs w:val="23"/>
          <w:lang w:eastAsia="de-DE"/>
        </w:rPr>
        <w:t xml:space="preserve">Die Ansichten des Buchungsprogramms wurden so optimiert, dass die Darstellungen am Desktop, Tablett und Smartphone je nach Bildschirmgröße automatisch angepasst werden und das Programm besser zu bedienen ist. </w:t>
      </w:r>
    </w:p>
    <w:p w14:paraId="04C26CF1"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14"/>
          <w:szCs w:val="14"/>
          <w:lang w:eastAsia="de-DE"/>
        </w:rPr>
        <w:br/>
      </w:r>
      <w:r w:rsidRPr="00672531">
        <w:rPr>
          <w:rFonts w:ascii="Arial" w:eastAsia="Times New Roman" w:hAnsi="Arial" w:cs="Arial"/>
          <w:sz w:val="23"/>
          <w:szCs w:val="23"/>
          <w:lang w:eastAsia="de-DE"/>
        </w:rPr>
        <w:t xml:space="preserve">Allgemein gilt, dass mit einem Klick auf das Strichsymbol ein Menü ausgeklappt werden kann, um sich z.B. aus dem Buchungsprogramm abzumelden. Hier können auch die eigenen Stammdaten eingesehen werden. </w:t>
      </w:r>
    </w:p>
    <w:p w14:paraId="5CAFC894"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i/>
          <w:iCs/>
          <w:sz w:val="32"/>
          <w:szCs w:val="32"/>
          <w:lang w:eastAsia="de-DE"/>
        </w:rPr>
        <w:t xml:space="preserve">Besonderheiten Tennishalle </w:t>
      </w:r>
      <w:r w:rsidRPr="00672531">
        <w:rPr>
          <w:rFonts w:ascii="Times New Roman" w:eastAsia="Times New Roman" w:hAnsi="Times New Roman" w:cs="Times New Roman"/>
          <w:i/>
          <w:iCs/>
          <w:sz w:val="32"/>
          <w:szCs w:val="32"/>
          <w:lang w:eastAsia="de-DE"/>
        </w:rPr>
        <w:br/>
      </w: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Vereinsfremde, TSVEK-Mitglieder und Mitglieder der TSVEK-Tennisabteilung können - nach Anmeldung im Buchungsprogramm - Hallenplätze buchen. Die verschiedenen Preisgruppen werden automatisch berücksichtigt</w:t>
      </w:r>
      <w:r w:rsidR="0038172B">
        <w:rPr>
          <w:rFonts w:ascii="Arial" w:eastAsia="Times New Roman" w:hAnsi="Arial" w:cs="Arial"/>
          <w:sz w:val="23"/>
          <w:szCs w:val="23"/>
          <w:lang w:eastAsia="de-DE"/>
        </w:rPr>
        <w:t>.</w:t>
      </w:r>
    </w:p>
    <w:p w14:paraId="58F5945B"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Arial" w:eastAsia="Times New Roman" w:hAnsi="Arial" w:cs="Arial"/>
          <w:sz w:val="23"/>
          <w:szCs w:val="23"/>
          <w:lang w:eastAsia="de-DE"/>
        </w:rPr>
        <w:t xml:space="preserve"> </w:t>
      </w:r>
      <w:r w:rsidRPr="00672531">
        <w:rPr>
          <w:rFonts w:ascii="Times New Roman" w:eastAsia="Times New Roman" w:hAnsi="Times New Roman" w:cs="Times New Roman"/>
          <w:sz w:val="24"/>
          <w:szCs w:val="24"/>
          <w:lang w:eastAsia="de-DE"/>
        </w:rPr>
        <w:br/>
      </w:r>
      <w:r w:rsidRPr="00672531">
        <w:rPr>
          <w:rFonts w:ascii="Courier New" w:eastAsia="Times New Roman" w:hAnsi="Courier New" w:cs="Courier New"/>
          <w:sz w:val="23"/>
          <w:szCs w:val="23"/>
          <w:lang w:eastAsia="de-DE"/>
        </w:rPr>
        <w:t>•</w:t>
      </w:r>
      <w:r w:rsidRPr="00672531">
        <w:rPr>
          <w:rFonts w:ascii="Arial" w:eastAsia="Times New Roman" w:hAnsi="Arial" w:cs="Arial"/>
          <w:sz w:val="23"/>
          <w:szCs w:val="23"/>
          <w:lang w:eastAsia="de-DE"/>
        </w:rPr>
        <w:t xml:space="preserve"> Die Abo-Stunden, Trainingsstunden und Stundenbelegung durch die Winterrunde werden von den Mitarbeitern/Mitarbeiterinnen der Geschäftsstelle eingepflegt.</w:t>
      </w:r>
    </w:p>
    <w:p w14:paraId="27386691"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Courier New" w:eastAsia="Times New Roman" w:hAnsi="Courier New" w:cs="Courier New"/>
          <w:sz w:val="23"/>
          <w:szCs w:val="23"/>
          <w:lang w:eastAsia="de-DE"/>
        </w:rPr>
        <w:t>•</w:t>
      </w:r>
      <w:r w:rsidRPr="00672531">
        <w:rPr>
          <w:rFonts w:ascii="Arial" w:eastAsia="Times New Roman" w:hAnsi="Arial" w:cs="Arial"/>
          <w:sz w:val="23"/>
          <w:szCs w:val="23"/>
          <w:lang w:eastAsia="de-DE"/>
        </w:rPr>
        <w:t xml:space="preserve"> Für den Zugang zur Tennishalle ist ein 4-stelliger PIN-Code nötig, den man in den Stammdaten einsehen kann. Durch Eingabe dieses Codes lässt sich die Tür zu den Umkleiden 20 Min. vor Beginn bis 20 Min. nach Ende der reservierten Stunde öffnen. </w:t>
      </w:r>
    </w:p>
    <w:p w14:paraId="7C1DBC4D"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Courier New" w:eastAsia="Times New Roman" w:hAnsi="Courier New" w:cs="Courier New"/>
          <w:sz w:val="23"/>
          <w:szCs w:val="23"/>
          <w:lang w:eastAsia="de-DE"/>
        </w:rPr>
        <w:t>•</w:t>
      </w:r>
      <w:r w:rsidRPr="00672531">
        <w:rPr>
          <w:rFonts w:ascii="Arial" w:eastAsia="Times New Roman" w:hAnsi="Arial" w:cs="Arial"/>
          <w:sz w:val="23"/>
          <w:szCs w:val="23"/>
          <w:lang w:eastAsia="de-DE"/>
        </w:rPr>
        <w:t xml:space="preserve"> Der Abo-Nehmer bzw. der buchende Spieler muss diesen PIN-Code an alle Spielpartner weitergeben, damit diese ebenfalls während der reservierten Zeit Zutritt zur Halle haben. </w:t>
      </w:r>
    </w:p>
    <w:p w14:paraId="4C3FEB03"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Courier New" w:eastAsia="Times New Roman" w:hAnsi="Courier New" w:cs="Courier New"/>
          <w:sz w:val="23"/>
          <w:szCs w:val="23"/>
          <w:lang w:eastAsia="de-DE"/>
        </w:rPr>
        <w:t>•</w:t>
      </w:r>
      <w:r w:rsidRPr="00672531">
        <w:rPr>
          <w:rFonts w:ascii="Arial" w:eastAsia="Times New Roman" w:hAnsi="Arial" w:cs="Arial"/>
          <w:sz w:val="23"/>
          <w:szCs w:val="23"/>
          <w:lang w:eastAsia="de-DE"/>
        </w:rPr>
        <w:t xml:space="preserve"> Das Licht wird 10 Min. vor Beginn „eingeschaltet“ und 10 Min. nach Ende der Reservierung „ausgeschaltet“ (bitte ggf. den Lichtschalter betätigen). </w:t>
      </w:r>
    </w:p>
    <w:p w14:paraId="4D5A4B5B"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Courier New" w:eastAsia="Times New Roman" w:hAnsi="Courier New" w:cs="Courier New"/>
          <w:sz w:val="23"/>
          <w:szCs w:val="23"/>
          <w:lang w:eastAsia="de-DE"/>
        </w:rPr>
        <w:t>•</w:t>
      </w:r>
      <w:r w:rsidRPr="00672531">
        <w:rPr>
          <w:rFonts w:ascii="Arial" w:eastAsia="Times New Roman" w:hAnsi="Arial" w:cs="Arial"/>
          <w:sz w:val="23"/>
          <w:szCs w:val="23"/>
          <w:lang w:eastAsia="de-DE"/>
        </w:rPr>
        <w:t xml:space="preserve"> Vor Ort helfen die Mitarbeiterinnen der Geschäftsstelle gerne weiter (Geschäftszeiten beachten!). </w:t>
      </w:r>
    </w:p>
    <w:p w14:paraId="3BCDBFFD" w14:textId="77777777" w:rsidR="0038172B" w:rsidRDefault="0038172B" w:rsidP="00672531">
      <w:pPr>
        <w:spacing w:after="0" w:line="240" w:lineRule="auto"/>
        <w:rPr>
          <w:rFonts w:ascii="Arial" w:eastAsia="Times New Roman" w:hAnsi="Arial" w:cs="Arial"/>
          <w:sz w:val="23"/>
          <w:szCs w:val="23"/>
          <w:lang w:eastAsia="de-DE"/>
        </w:rPr>
      </w:pPr>
    </w:p>
    <w:p w14:paraId="5DD8CAED" w14:textId="77777777" w:rsidR="0038172B" w:rsidRDefault="0038172B" w:rsidP="00672531">
      <w:pPr>
        <w:spacing w:after="0" w:line="240" w:lineRule="auto"/>
        <w:rPr>
          <w:rFonts w:ascii="Arial" w:eastAsia="Times New Roman" w:hAnsi="Arial" w:cs="Arial"/>
          <w:sz w:val="23"/>
          <w:szCs w:val="23"/>
          <w:lang w:eastAsia="de-DE"/>
        </w:rPr>
      </w:pPr>
    </w:p>
    <w:p w14:paraId="1CB8228D"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lastRenderedPageBreak/>
        <w:br/>
      </w:r>
      <w:r w:rsidRPr="00672531">
        <w:rPr>
          <w:rFonts w:ascii="Arial" w:eastAsia="Times New Roman" w:hAnsi="Arial" w:cs="Arial"/>
          <w:sz w:val="23"/>
          <w:szCs w:val="23"/>
          <w:lang w:eastAsia="de-DE"/>
        </w:rPr>
        <w:t>Aufruf der Buchungsseite über die</w:t>
      </w:r>
      <w:r w:rsidRPr="00672531">
        <w:rPr>
          <w:rFonts w:ascii="Arial" w:eastAsia="Times New Roman" w:hAnsi="Arial" w:cs="Arial"/>
          <w:sz w:val="12"/>
          <w:szCs w:val="12"/>
          <w:lang w:eastAsia="de-DE"/>
        </w:rPr>
        <w:t xml:space="preserve"> </w:t>
      </w:r>
      <w:r w:rsidRPr="00672531">
        <w:rPr>
          <w:rFonts w:ascii="Times New Roman" w:eastAsia="Times New Roman" w:hAnsi="Times New Roman" w:cs="Times New Roman"/>
          <w:sz w:val="24"/>
          <w:szCs w:val="24"/>
          <w:lang w:eastAsia="de-DE"/>
        </w:rPr>
        <w:br/>
      </w: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Tennis-Internetseite: tennis.tsvek.de - Menüpunkt (links) „Platzbuchung“ </w:t>
      </w:r>
    </w:p>
    <w:p w14:paraId="590C09E3" w14:textId="77777777" w:rsidR="0038172B" w:rsidRDefault="00672531" w:rsidP="00672531">
      <w:pPr>
        <w:spacing w:after="0" w:line="240" w:lineRule="auto"/>
        <w:rPr>
          <w:rFonts w:ascii="Arial" w:eastAsia="Times New Roman" w:hAnsi="Arial" w:cs="Arial"/>
          <w:sz w:val="7"/>
          <w:szCs w:val="7"/>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Hauptvereins-Seite: tsvek.de - Menüpunkt (links) „Tennishalle“ </w:t>
      </w:r>
      <w:r w:rsidRPr="00672531">
        <w:rPr>
          <w:rFonts w:ascii="Arial" w:eastAsia="Times New Roman" w:hAnsi="Arial" w:cs="Arial"/>
          <w:sz w:val="7"/>
          <w:szCs w:val="7"/>
          <w:lang w:eastAsia="de-DE"/>
        </w:rPr>
        <w:t xml:space="preserve">d </w:t>
      </w:r>
    </w:p>
    <w:p w14:paraId="744DB774"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Es empfiehlt sich, beim ersten Aufruf einen Schnellzugriff auf die Seite einzurichten </w:t>
      </w:r>
    </w:p>
    <w:p w14:paraId="5688176B" w14:textId="77777777" w:rsidR="0038172B" w:rsidRDefault="00672531" w:rsidP="00672531">
      <w:pPr>
        <w:spacing w:after="0" w:line="240" w:lineRule="auto"/>
        <w:rPr>
          <w:rFonts w:ascii="Times New Roman" w:eastAsia="Times New Roman" w:hAnsi="Times New Roman" w:cs="Times New Roman"/>
          <w:sz w:val="24"/>
          <w:szCs w:val="24"/>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32"/>
          <w:szCs w:val="32"/>
          <w:lang w:eastAsia="de-DE"/>
        </w:rPr>
        <w:t>Freiplatzbuchung Hallenbuchung</w:t>
      </w:r>
      <w:r w:rsidRPr="00672531">
        <w:rPr>
          <w:rFonts w:ascii="Arial" w:eastAsia="Times New Roman" w:hAnsi="Arial" w:cs="Arial"/>
          <w:sz w:val="23"/>
          <w:szCs w:val="23"/>
          <w:lang w:eastAsia="de-DE"/>
        </w:rPr>
        <w:t xml:space="preserve"> </w:t>
      </w:r>
    </w:p>
    <w:p w14:paraId="528E2F33"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Den Tag, die Uhrzeit und den Platz auswählen und einmal in das entsprechende leere Feld klicken </w:t>
      </w:r>
    </w:p>
    <w:p w14:paraId="59C43BBB"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proofErr w:type="spellStart"/>
      <w:r w:rsidRPr="00672531">
        <w:rPr>
          <w:rFonts w:ascii="Arial" w:eastAsia="Times New Roman" w:hAnsi="Arial" w:cs="Arial"/>
          <w:sz w:val="23"/>
          <w:szCs w:val="23"/>
          <w:lang w:eastAsia="de-DE"/>
        </w:rPr>
        <w:t>Jetzt</w:t>
      </w:r>
      <w:proofErr w:type="spellEnd"/>
      <w:r w:rsidRPr="00672531">
        <w:rPr>
          <w:rFonts w:ascii="Arial" w:eastAsia="Times New Roman" w:hAnsi="Arial" w:cs="Arial"/>
          <w:sz w:val="23"/>
          <w:szCs w:val="23"/>
          <w:lang w:eastAsia="de-DE"/>
        </w:rPr>
        <w:t xml:space="preserve"> bitte einloggen </w:t>
      </w:r>
    </w:p>
    <w:p w14:paraId="6A9949C5"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Mitspieler auswählen und übernehmen </w:t>
      </w:r>
    </w:p>
    <w:p w14:paraId="1C9744E1"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1 oder 3 (Einzelstunde oder Doppelstunde) </w:t>
      </w:r>
    </w:p>
    <w:p w14:paraId="3E922733"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Alle Mitglieder und "Gäste" sind dort aufgelistet </w:t>
      </w:r>
    </w:p>
    <w:p w14:paraId="1C36D38C"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Mögliche Gästeauswahl: </w:t>
      </w:r>
      <w:r w:rsidRPr="00672531">
        <w:rPr>
          <w:rFonts w:ascii="Times New Roman" w:eastAsia="Times New Roman" w:hAnsi="Times New Roman" w:cs="Times New Roman"/>
          <w:sz w:val="24"/>
          <w:szCs w:val="24"/>
          <w:lang w:eastAsia="de-DE"/>
        </w:rPr>
        <w:br/>
      </w:r>
      <w:r w:rsidRPr="00672531">
        <w:rPr>
          <w:rFonts w:ascii="Arial" w:eastAsia="Times New Roman" w:hAnsi="Arial" w:cs="Arial"/>
          <w:lang w:eastAsia="de-DE"/>
        </w:rPr>
        <w:t>Gast/Gast-Doppel/Gast-Jugend/Gast-Jugend-Doppel</w:t>
      </w:r>
      <w:r w:rsidRPr="00672531">
        <w:rPr>
          <w:rFonts w:ascii="Arial" w:eastAsia="Times New Roman" w:hAnsi="Arial" w:cs="Arial"/>
          <w:sz w:val="23"/>
          <w:szCs w:val="23"/>
          <w:lang w:eastAsia="de-DE"/>
        </w:rPr>
        <w:t xml:space="preserve"> </w:t>
      </w:r>
    </w:p>
    <w:p w14:paraId="0749AFE5"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Kein Mitspieler-Eintrag nötig </w:t>
      </w:r>
    </w:p>
    <w:p w14:paraId="283631E5"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Die buchende Person ist zahlungspflichtig </w:t>
      </w:r>
    </w:p>
    <w:p w14:paraId="1D40F41E"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Spiel-Dauer auswählen und reservieren </w:t>
      </w:r>
    </w:p>
    <w:p w14:paraId="30149EA2" w14:textId="5FE1EB0E"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Abschließend die drei „Querstriche“ anklicken und mit dem Menüpunkt „Logout“ abmelden</w:t>
      </w:r>
      <w:r w:rsidR="0038172B">
        <w:rPr>
          <w:rFonts w:ascii="Arial" w:eastAsia="Times New Roman" w:hAnsi="Arial" w:cs="Arial"/>
          <w:sz w:val="23"/>
          <w:szCs w:val="23"/>
          <w:lang w:eastAsia="de-DE"/>
        </w:rPr>
        <w:t>.</w:t>
      </w:r>
      <w:r w:rsidRPr="00672531">
        <w:rPr>
          <w:rFonts w:ascii="Arial" w:eastAsia="Times New Roman" w:hAnsi="Arial" w:cs="Arial"/>
          <w:sz w:val="23"/>
          <w:szCs w:val="23"/>
          <w:lang w:eastAsia="de-DE"/>
        </w:rPr>
        <w:t xml:space="preserve"> </w:t>
      </w:r>
    </w:p>
    <w:p w14:paraId="539378FC" w14:textId="77777777" w:rsidR="0038172B" w:rsidRDefault="0038172B" w:rsidP="00672531">
      <w:pPr>
        <w:spacing w:after="0" w:line="240" w:lineRule="auto"/>
        <w:rPr>
          <w:rFonts w:ascii="Arial" w:eastAsia="Times New Roman" w:hAnsi="Arial" w:cs="Arial"/>
          <w:sz w:val="23"/>
          <w:szCs w:val="23"/>
          <w:lang w:eastAsia="de-DE"/>
        </w:rPr>
      </w:pPr>
    </w:p>
    <w:p w14:paraId="666004C9"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Die Buchungsregeln (wer darf wann spielen etc.) wurden nach der aktuellen </w:t>
      </w: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Spiel- und Platzordnung erstellt</w:t>
      </w:r>
      <w:r w:rsidR="0038172B">
        <w:rPr>
          <w:rFonts w:ascii="Arial" w:eastAsia="Times New Roman" w:hAnsi="Arial" w:cs="Arial"/>
          <w:sz w:val="23"/>
          <w:szCs w:val="23"/>
          <w:lang w:eastAsia="de-DE"/>
        </w:rPr>
        <w:t>.</w:t>
      </w:r>
    </w:p>
    <w:p w14:paraId="6C25A96D" w14:textId="77777777" w:rsidR="0038172B" w:rsidRDefault="00672531" w:rsidP="00672531">
      <w:pPr>
        <w:spacing w:after="0" w:line="240" w:lineRule="auto"/>
        <w:rPr>
          <w:rFonts w:ascii="Arial" w:eastAsia="Times New Roman" w:hAnsi="Arial" w:cs="Arial"/>
          <w:sz w:val="23"/>
          <w:szCs w:val="23"/>
          <w:lang w:eastAsia="de-DE"/>
        </w:rPr>
      </w:pPr>
      <w:r w:rsidRPr="00672531">
        <w:rPr>
          <w:rFonts w:ascii="Arial" w:eastAsia="Times New Roman" w:hAnsi="Arial" w:cs="Arial"/>
          <w:sz w:val="23"/>
          <w:szCs w:val="23"/>
          <w:lang w:eastAsia="de-DE"/>
        </w:rPr>
        <w:t xml:space="preserve"> </w:t>
      </w: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Buchung der Tennishalle 4 Wochen im Voraus möglich </w:t>
      </w:r>
    </w:p>
    <w:p w14:paraId="201FEC0E" w14:textId="1C9A7275" w:rsidR="00672531" w:rsidRPr="00672531" w:rsidRDefault="00672531" w:rsidP="00672531">
      <w:pPr>
        <w:spacing w:after="0" w:line="240" w:lineRule="auto"/>
        <w:rPr>
          <w:rFonts w:ascii="Arial" w:eastAsia="Times New Roman" w:hAnsi="Arial" w:cs="Arial"/>
          <w:sz w:val="23"/>
          <w:szCs w:val="23"/>
          <w:lang w:eastAsia="de-DE"/>
        </w:rPr>
      </w:pP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Für Fragen stehen wir gerne per E-Mail unter onlinebuchung@tsvek.de zur Verfügung. </w:t>
      </w:r>
      <w:r w:rsidRPr="00672531">
        <w:rPr>
          <w:rFonts w:ascii="Times New Roman" w:eastAsia="Times New Roman" w:hAnsi="Times New Roman" w:cs="Times New Roman"/>
          <w:sz w:val="24"/>
          <w:szCs w:val="24"/>
          <w:lang w:eastAsia="de-DE"/>
        </w:rPr>
        <w:br/>
      </w:r>
      <w:r w:rsidRPr="00672531">
        <w:rPr>
          <w:rFonts w:ascii="Times New Roman" w:eastAsia="Times New Roman" w:hAnsi="Times New Roman" w:cs="Times New Roman"/>
          <w:sz w:val="24"/>
          <w:szCs w:val="24"/>
          <w:lang w:eastAsia="de-DE"/>
        </w:rPr>
        <w:br/>
      </w:r>
      <w:r w:rsidRPr="00672531">
        <w:rPr>
          <w:rFonts w:ascii="Arial" w:eastAsia="Times New Roman" w:hAnsi="Arial" w:cs="Arial"/>
          <w:sz w:val="23"/>
          <w:szCs w:val="23"/>
          <w:lang w:eastAsia="de-DE"/>
        </w:rPr>
        <w:t xml:space="preserve">Das Online-Buchungs-Team </w:t>
      </w:r>
    </w:p>
    <w:p w14:paraId="18A097A8" w14:textId="77777777" w:rsidR="00024328" w:rsidRDefault="00024328"/>
    <w:sectPr w:rsidR="000243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31"/>
    <w:rsid w:val="00024328"/>
    <w:rsid w:val="0038172B"/>
    <w:rsid w:val="00672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DEAC"/>
  <w15:chartTrackingRefBased/>
  <w15:docId w15:val="{15CF1A81-216D-4EB7-A9D8-22BF307C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72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5659">
      <w:bodyDiv w:val="1"/>
      <w:marLeft w:val="0"/>
      <w:marRight w:val="0"/>
      <w:marTop w:val="0"/>
      <w:marBottom w:val="0"/>
      <w:divBdr>
        <w:top w:val="none" w:sz="0" w:space="0" w:color="auto"/>
        <w:left w:val="none" w:sz="0" w:space="0" w:color="auto"/>
        <w:bottom w:val="none" w:sz="0" w:space="0" w:color="auto"/>
        <w:right w:val="none" w:sz="0" w:space="0" w:color="auto"/>
      </w:divBdr>
      <w:divsChild>
        <w:div w:id="1275358413">
          <w:marLeft w:val="0"/>
          <w:marRight w:val="0"/>
          <w:marTop w:val="0"/>
          <w:marBottom w:val="0"/>
          <w:divBdr>
            <w:top w:val="none" w:sz="0" w:space="0" w:color="auto"/>
            <w:left w:val="none" w:sz="0" w:space="0" w:color="auto"/>
            <w:bottom w:val="none" w:sz="0" w:space="0" w:color="auto"/>
            <w:right w:val="none" w:sz="0" w:space="0" w:color="auto"/>
          </w:divBdr>
          <w:divsChild>
            <w:div w:id="1060976839">
              <w:marLeft w:val="0"/>
              <w:marRight w:val="0"/>
              <w:marTop w:val="0"/>
              <w:marBottom w:val="0"/>
              <w:divBdr>
                <w:top w:val="none" w:sz="0" w:space="0" w:color="auto"/>
                <w:left w:val="none" w:sz="0" w:space="0" w:color="auto"/>
                <w:bottom w:val="none" w:sz="0" w:space="0" w:color="auto"/>
                <w:right w:val="none" w:sz="0" w:space="0" w:color="auto"/>
              </w:divBdr>
              <w:divsChild>
                <w:div w:id="3786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2938</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Haag</dc:creator>
  <cp:keywords/>
  <dc:description/>
  <cp:lastModifiedBy>Peter Haag</cp:lastModifiedBy>
  <cp:revision>2</cp:revision>
  <dcterms:created xsi:type="dcterms:W3CDTF">2021-09-11T10:06:00Z</dcterms:created>
  <dcterms:modified xsi:type="dcterms:W3CDTF">2021-09-11T10:15:00Z</dcterms:modified>
</cp:coreProperties>
</file>